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B6C74">
      <w:pPr>
        <w:spacing w:before="117" w:line="223" w:lineRule="auto"/>
        <w:jc w:val="both"/>
        <w:outlineLvl w:val="0"/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         </w:t>
      </w:r>
      <w:r>
        <w:rPr>
          <w:rFonts w:hint="eastAsia"/>
        </w:rPr>
        <w:t xml:space="preserve">  </w:t>
      </w:r>
    </w:p>
    <w:p w14:paraId="548BED33">
      <w:pPr>
        <w:spacing w:before="117" w:line="223" w:lineRule="auto"/>
        <w:jc w:val="center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hint="eastAsia" w:ascii="方正小标宋_GBK" w:hAnsi="方正小标宋_GBK" w:eastAsia="方正小标宋_GBK" w:cs="方正小标宋_GBK"/>
          <w:spacing w:val="6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pacing w:val="6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pacing w:val="6"/>
          <w:sz w:val="44"/>
          <w:szCs w:val="44"/>
        </w:rPr>
        <w:t>年度</w:t>
      </w:r>
      <w:r>
        <w:rPr>
          <w:rFonts w:hint="eastAsia" w:ascii="方正小标宋_GBK" w:hAnsi="方正小标宋_GBK" w:eastAsia="方正小标宋_GBK" w:cs="方正小标宋_GBK"/>
          <w:spacing w:val="6"/>
          <w:sz w:val="44"/>
          <w:szCs w:val="44"/>
          <w:lang w:val="en-US" w:eastAsia="zh-CN"/>
        </w:rPr>
        <w:t>公开招聘</w:t>
      </w:r>
      <w:r>
        <w:rPr>
          <w:rFonts w:hint="eastAsia" w:ascii="方正小标宋_GBK" w:hAnsi="方正小标宋_GBK" w:eastAsia="方正小标宋_GBK" w:cs="方正小标宋_GBK"/>
          <w:spacing w:val="6"/>
          <w:sz w:val="44"/>
          <w:szCs w:val="44"/>
        </w:rPr>
        <w:t>劳务派遣岗位</w:t>
      </w:r>
      <w:r>
        <w:rPr>
          <w:rFonts w:hint="eastAsia" w:ascii="方正小标宋_GBK" w:hAnsi="方正小标宋_GBK" w:eastAsia="方正小标宋_GBK" w:cs="方正小标宋_GBK"/>
          <w:spacing w:val="6"/>
          <w:sz w:val="44"/>
          <w:szCs w:val="44"/>
          <w:lang w:val="en-US" w:eastAsia="zh-CN"/>
        </w:rPr>
        <w:t>信息</w:t>
      </w:r>
      <w:r>
        <w:rPr>
          <w:rFonts w:hint="eastAsia" w:ascii="方正小标宋_GBK" w:hAnsi="方正小标宋_GBK" w:eastAsia="方正小标宋_GBK" w:cs="方正小标宋_GBK"/>
          <w:spacing w:val="6"/>
          <w:sz w:val="44"/>
          <w:szCs w:val="44"/>
        </w:rPr>
        <w:t>表</w:t>
      </w:r>
    </w:p>
    <w:p w14:paraId="32D3B0C1"/>
    <w:tbl>
      <w:tblPr>
        <w:tblStyle w:val="6"/>
        <w:tblW w:w="1387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1162"/>
        <w:gridCol w:w="2025"/>
        <w:gridCol w:w="8025"/>
        <w:gridCol w:w="1035"/>
        <w:gridCol w:w="540"/>
      </w:tblGrid>
      <w:tr w14:paraId="07E06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B5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1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46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0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D2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80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6A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16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39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B9F8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4D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B4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BF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2F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5F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62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E0A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84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13"/>
                <w:rFonts w:hint="eastAsia" w:ascii="Times New Roman" w:hAnsi="Times New Roman" w:eastAsia="仿宋_GB2312" w:cs="Times New Roman"/>
                <w:i w:val="0"/>
                <w:iCs w:val="0"/>
                <w:sz w:val="24"/>
                <w:szCs w:val="24"/>
                <w:lang w:val="en-US" w:eastAsia="zh-CN" w:bidi="ar"/>
              </w:rPr>
              <w:t>融资专员岗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B4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男女不限，</w:t>
            </w:r>
            <w:r>
              <w:rPr>
                <w:rStyle w:val="14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14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5</w:t>
            </w:r>
            <w:r>
              <w:rPr>
                <w:rStyle w:val="13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周岁以下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4A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13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具有大学</w:t>
            </w:r>
            <w:r>
              <w:rPr>
                <w:rStyle w:val="13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本</w:t>
            </w:r>
            <w:r>
              <w:rPr>
                <w:rStyle w:val="13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科及以上学历，</w:t>
            </w:r>
            <w:r>
              <w:rPr>
                <w:rStyle w:val="13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专业不限</w:t>
            </w:r>
            <w:r>
              <w:rPr>
                <w:rStyle w:val="13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7F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Style w:val="13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1.负责融资项目的资料收集、文件撰写、进度跟踪与归档。</w:t>
            </w:r>
          </w:p>
          <w:p w14:paraId="502B0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Style w:val="13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2.协助对接金融机构完成基础沟通工作。</w:t>
            </w:r>
          </w:p>
          <w:p w14:paraId="34896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Style w:val="13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3.执行日常融资事务。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09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BC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B1A1D6A">
      <w:pPr>
        <w:pStyle w:val="4"/>
      </w:pPr>
    </w:p>
    <w:p w14:paraId="03AF5347"/>
    <w:p w14:paraId="4653848D"/>
    <w:p w14:paraId="41B0567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333AE3F-12F8-456C-A405-646038218F7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DE4A260-C034-4EE9-B1FB-901E45B97924}"/>
  </w:font>
  <w:font w:name=".......">
    <w:altName w:val="Segoe Print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4CAB2E9-559B-46DA-9C7C-1A974616288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09E16F9-A1FE-47C7-BE45-F4625D08FD4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E1A0C"/>
    <w:rsid w:val="00FA00A3"/>
    <w:rsid w:val="011B6997"/>
    <w:rsid w:val="02557C87"/>
    <w:rsid w:val="030059DB"/>
    <w:rsid w:val="05DD7B4A"/>
    <w:rsid w:val="072457BF"/>
    <w:rsid w:val="075F6260"/>
    <w:rsid w:val="0A4557FB"/>
    <w:rsid w:val="105A1ABF"/>
    <w:rsid w:val="12BA6C22"/>
    <w:rsid w:val="131B2827"/>
    <w:rsid w:val="143D67CD"/>
    <w:rsid w:val="14C03686"/>
    <w:rsid w:val="15121A08"/>
    <w:rsid w:val="193F107F"/>
    <w:rsid w:val="19923A79"/>
    <w:rsid w:val="19D84FCE"/>
    <w:rsid w:val="1E5B1898"/>
    <w:rsid w:val="1E9E3E6A"/>
    <w:rsid w:val="211F7986"/>
    <w:rsid w:val="24172B97"/>
    <w:rsid w:val="25C12DBA"/>
    <w:rsid w:val="262363C5"/>
    <w:rsid w:val="28667C49"/>
    <w:rsid w:val="2A4B17EC"/>
    <w:rsid w:val="2E041DEB"/>
    <w:rsid w:val="3043040F"/>
    <w:rsid w:val="33981680"/>
    <w:rsid w:val="35635C3C"/>
    <w:rsid w:val="373E5488"/>
    <w:rsid w:val="3C551F47"/>
    <w:rsid w:val="3CB6585D"/>
    <w:rsid w:val="3F033FEC"/>
    <w:rsid w:val="44C67DFA"/>
    <w:rsid w:val="471F53FB"/>
    <w:rsid w:val="47AF4D11"/>
    <w:rsid w:val="48D9326D"/>
    <w:rsid w:val="49BE748D"/>
    <w:rsid w:val="49E405B4"/>
    <w:rsid w:val="49E5322B"/>
    <w:rsid w:val="4C10527B"/>
    <w:rsid w:val="4E8D022F"/>
    <w:rsid w:val="50036085"/>
    <w:rsid w:val="50B45ED6"/>
    <w:rsid w:val="55C36AC2"/>
    <w:rsid w:val="5EAB5261"/>
    <w:rsid w:val="63A75714"/>
    <w:rsid w:val="66E66DF8"/>
    <w:rsid w:val="6A5F3F1C"/>
    <w:rsid w:val="719D061C"/>
    <w:rsid w:val="7A6A2886"/>
    <w:rsid w:val="7C3C770B"/>
    <w:rsid w:val="7EBC14E6"/>
    <w:rsid w:val="7F8E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line="360" w:lineRule="atLeast"/>
    </w:pPr>
    <w:rPr>
      <w:rFonts w:ascii="Calibri" w:hAnsi="Calibri" w:eastAsia="黑体"/>
      <w:sz w:val="22"/>
      <w:szCs w:val="22"/>
      <w:lang w:val="en-US" w:eastAsia="zh-CN" w:bidi="ar-SA"/>
    </w:r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ascii="Times New Roman" w:hAnsi="Times New Roman" w:eastAsia="仿宋_GB2312" w:cs="Times New Roman"/>
      <w:spacing w:val="-8"/>
      <w:kern w:val="2"/>
      <w:sz w:val="32"/>
      <w:szCs w:val="24"/>
      <w:lang w:val="en-US" w:eastAsia="zh-CN" w:bidi="ar-SA"/>
    </w:r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....." w:hAnsi="......." w:eastAsia="......." w:cs="......."/>
      <w:color w:val="000000"/>
      <w:sz w:val="24"/>
      <w:szCs w:val="24"/>
      <w:lang w:val="en-US" w:eastAsia="zh-CN" w:bidi="ar-SA"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font6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2340</Words>
  <Characters>2496</Characters>
  <Lines>0</Lines>
  <Paragraphs>0</Paragraphs>
  <TotalTime>4</TotalTime>
  <ScaleCrop>false</ScaleCrop>
  <LinksUpToDate>false</LinksUpToDate>
  <CharactersWithSpaces>2732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2025-03-06T02:28:00Z</dcterms:created>
  <dc:creator>  惊抓抓 </dc:creator>
  <cp:lastModifiedBy>琴声</cp:lastModifiedBy>
  <cp:lastPrinted>2026-08-24T02:44:00Z</cp:lastPrinted>
  <dcterms:modified xsi:type="dcterms:W3CDTF">2026-08-24T03:31:42Z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BFA4269BF9C841E5B87E6DA41E2FA830_13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