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auto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丹棱县大雅建筑工程有限公司</w:t>
      </w:r>
    </w:p>
    <w:p>
      <w:pPr>
        <w:pStyle w:val="5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应聘人员报名登记表</w:t>
      </w:r>
    </w:p>
    <w:tbl>
      <w:tblPr>
        <w:tblStyle w:val="6"/>
        <w:tblW w:w="98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684"/>
        <w:gridCol w:w="656"/>
        <w:gridCol w:w="1163"/>
        <w:gridCol w:w="1164"/>
        <w:gridCol w:w="253"/>
        <w:gridCol w:w="1165"/>
        <w:gridCol w:w="1449"/>
        <w:gridCol w:w="16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性  别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必填，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近期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寸免冠红底彩照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民  族</w:t>
            </w: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籍  贯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入党（团）时间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服过兵役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现居住地</w:t>
            </w:r>
          </w:p>
        </w:tc>
        <w:tc>
          <w:tcPr>
            <w:tcW w:w="366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专业技术职称及取得时间</w:t>
            </w:r>
          </w:p>
        </w:tc>
        <w:tc>
          <w:tcPr>
            <w:tcW w:w="25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职业资格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（其它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证书）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及取得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23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1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3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23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1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3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1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本次应聘岗位</w:t>
            </w:r>
          </w:p>
        </w:tc>
        <w:tc>
          <w:tcPr>
            <w:tcW w:w="23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岗位调配</w:t>
            </w:r>
          </w:p>
        </w:tc>
        <w:tc>
          <w:tcPr>
            <w:tcW w:w="3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9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6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6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学习工作经历及主要工作业绩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1.*年*月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-*年*月  **单位任**职务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，主要负责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***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项目/工作，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证明人及联系方式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（必填）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：***。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3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21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6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家庭主要成员及社会关系 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称谓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tabs>
                <w:tab w:val="left" w:pos="48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工作单位及职务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6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6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6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6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866" w:type="dxa"/>
            <w:gridSpan w:val="9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是否有亲属（直系、近姻亲、三代内旁系及其配偶）在本公司任职：是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 xml:space="preserve"> 否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应聘信息来源</w:t>
            </w:r>
          </w:p>
        </w:tc>
        <w:tc>
          <w:tcPr>
            <w:tcW w:w="39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3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8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442" w:firstLineChars="2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  <w:szCs w:val="22"/>
                <w:highlight w:val="none"/>
              </w:rPr>
              <w:t>本人郑重承诺：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根据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丹棱县大雅建筑工程有限公司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招聘条件和要求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所提供的身份证、学历证、专业技术职称（职业资格）证及提供的个人履历、资质、业绩等各种材料的原件和复印件及所有信息真实、准确、有效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本人同意公司对我所提供的资料和信息进行背景调查；本人所提供的所有资料和信息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</w:rPr>
              <w:t>如有弄虚作假、违法、违纪、违规行为，本人自愿承担一切责任，自愿放弃应聘及录用资格，并按有关规定接受相应处理。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300" w:lineRule="exact"/>
              <w:ind w:left="0" w:right="0" w:firstLine="1980" w:firstLineChars="900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签名：       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日期： 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年 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月  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  <w:t xml:space="preserve">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9866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说明：1.工作学习简历，从高中开始填起，保持时间连续；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2.家庭成员填写具体称谓，按“配偶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子女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－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父母”顺序填写；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660" w:right="0" w:hanging="660" w:hangingChars="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 xml:space="preserve">      3.重要社会关系填写在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丹棱产业投资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集团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有限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公司、丹棱县大雅建筑工程有限公司工作的三代以内旁系血亲关系、近姻亲关系亲属。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928" w:left="1587" w:header="851" w:footer="992" w:gutter="0"/>
      <w:cols w:space="0" w:num="1"/>
      <w:rtlGutter w:val="0"/>
      <w:docGrid w:type="lines" w:linePitch="44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MWE4NjM3N2YyNGI2YTViMGQ5MjUyM2M2ZDU3NzgifQ=="/>
  </w:docVars>
  <w:rsids>
    <w:rsidRoot w:val="58F554D7"/>
    <w:rsid w:val="1FCF2DBB"/>
    <w:rsid w:val="33BB779D"/>
    <w:rsid w:val="58F554D7"/>
    <w:rsid w:val="5F66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Arial Unicode MS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">
    <w:name w:val="Body Text 2"/>
    <w:basedOn w:val="1"/>
    <w:qFormat/>
    <w:uiPriority w:val="0"/>
    <w:pPr>
      <w:spacing w:after="120" w:line="480" w:lineRule="auto"/>
    </w:pPr>
    <w:rPr>
      <w:kern w:val="0"/>
      <w:sz w:val="20"/>
      <w:szCs w:val="20"/>
    </w:rPr>
  </w:style>
  <w:style w:type="paragraph" w:customStyle="1" w:styleId="8">
    <w:name w:val="样式1"/>
    <w:basedOn w:val="1"/>
    <w:qFormat/>
    <w:uiPriority w:val="0"/>
    <w:pPr>
      <w:spacing w:line="580" w:lineRule="exact"/>
      <w:jc w:val="center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2026-02-26T06:16:00Z</dcterms:created>
  <dc:creator>品牌管理部</dc:creator>
  <cp:lastModifiedBy>品牌管理部</cp:lastModifiedBy>
  <dcterms:modified xsi:type="dcterms:W3CDTF">2026-02-26T06:17:13Z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1BCD62DB28B24914A66323CC7D49021E</vt:lpwstr>
  </property>
</Properties>
</file>